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F7" w:rsidRPr="002404B6" w:rsidRDefault="00B112F7">
      <w:pPr>
        <w:rPr>
          <w:rFonts w:ascii="Times New Roman" w:hAnsi="Times New Roman" w:cs="Times New Roman"/>
        </w:rPr>
      </w:pPr>
      <w:r w:rsidRPr="002404B6">
        <w:rPr>
          <w:rFonts w:ascii="Times New Roman" w:hAnsi="Times New Roman" w:cs="Times New Roman"/>
        </w:rPr>
        <w:t>Лучший школьный музей памяти Великой Отечественной войны</w:t>
      </w:r>
    </w:p>
    <w:p w:rsidR="007C0529" w:rsidRDefault="000E602E">
      <w:hyperlink r:id="rId4" w:tgtFrame="_blank" w:history="1">
        <w:r w:rsidR="00B112F7">
          <w:rPr>
            <w:rStyle w:val="a3"/>
            <w:rFonts w:ascii="Arial" w:hAnsi="Arial" w:cs="Arial"/>
            <w:sz w:val="23"/>
            <w:szCs w:val="23"/>
            <w:u w:val="none"/>
            <w:shd w:val="clear" w:color="auto" w:fill="F4F4F4"/>
          </w:rPr>
          <w:t>https://youtu.be/ixI260efONs</w:t>
        </w:r>
      </w:hyperlink>
    </w:p>
    <w:p w:rsidR="00B112F7" w:rsidRDefault="00B112F7">
      <w:r>
        <w:rPr>
          <w:noProof/>
          <w:lang w:eastAsia="ru-RU"/>
        </w:rPr>
        <w:drawing>
          <wp:inline distT="0" distB="0" distL="0" distR="0">
            <wp:extent cx="5940425" cy="4119224"/>
            <wp:effectExtent l="19050" t="0" r="3175" b="0"/>
            <wp:docPr id="3" name="Рисунок 3" descr="C:\Users\Баишево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аишево\Desktop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9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12F7" w:rsidSect="007C0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2F7"/>
    <w:rsid w:val="000E602E"/>
    <w:rsid w:val="002404B6"/>
    <w:rsid w:val="007C0529"/>
    <w:rsid w:val="00B1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12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ixI260ef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Баишево</dc:creator>
  <cp:lastModifiedBy>Баишево</cp:lastModifiedBy>
  <cp:revision>2</cp:revision>
  <dcterms:created xsi:type="dcterms:W3CDTF">2020-03-10T08:07:00Z</dcterms:created>
  <dcterms:modified xsi:type="dcterms:W3CDTF">2020-03-10T08:14:00Z</dcterms:modified>
</cp:coreProperties>
</file>